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E84D54" w:rsidRDefault="007A278C" w:rsidP="007A278C">
            <w:pPr>
              <w:rPr>
                <w:rFonts w:ascii="Arial" w:hAnsi="Arial" w:cs="Arial"/>
                <w:color w:val="FF0000"/>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r w:rsidR="00E84D54">
              <w:rPr>
                <w:rFonts w:ascii="Arial" w:hAnsi="Arial" w:cs="Arial"/>
                <w:sz w:val="18"/>
              </w:rPr>
              <w:t xml:space="preserve"> </w:t>
            </w:r>
            <w:r w:rsidR="00E84D54" w:rsidRPr="00E84D54">
              <w:rPr>
                <w:rFonts w:ascii="Arial" w:hAnsi="Arial" w:cs="Arial"/>
                <w:color w:val="FF0000"/>
                <w:sz w:val="18"/>
              </w:rPr>
              <w:t>(describe the three circuits</w:t>
            </w:r>
            <w:r w:rsidR="00E84D54">
              <w:rPr>
                <w:rFonts w:ascii="Arial" w:hAnsi="Arial" w:cs="Arial"/>
                <w:color w:val="FF0000"/>
                <w:sz w:val="18"/>
              </w:rPr>
              <w:t xml:space="preserve"> including which non </w:t>
            </w:r>
          </w:p>
          <w:p w:rsidR="00E84D54" w:rsidRDefault="00E84D54" w:rsidP="007A278C">
            <w:pPr>
              <w:rPr>
                <w:rFonts w:ascii="Arial" w:hAnsi="Arial" w:cs="Arial"/>
                <w:color w:val="FF0000"/>
                <w:sz w:val="18"/>
              </w:rPr>
            </w:pPr>
            <w:r>
              <w:rPr>
                <w:rFonts w:ascii="Arial" w:hAnsi="Arial" w:cs="Arial"/>
                <w:color w:val="FF0000"/>
                <w:sz w:val="18"/>
              </w:rPr>
              <w:t xml:space="preserve">      standard unit matches to the attribute to measure, for example: for length, they can compare </w:t>
            </w:r>
          </w:p>
          <w:p w:rsidR="00E84D54" w:rsidRDefault="00E84D54" w:rsidP="007A278C">
            <w:pPr>
              <w:rPr>
                <w:rFonts w:ascii="Arial" w:hAnsi="Arial" w:cs="Arial"/>
                <w:color w:val="FF0000"/>
                <w:sz w:val="18"/>
              </w:rPr>
            </w:pPr>
            <w:r>
              <w:rPr>
                <w:rFonts w:ascii="Arial" w:hAnsi="Arial" w:cs="Arial"/>
                <w:color w:val="FF0000"/>
                <w:sz w:val="18"/>
              </w:rPr>
              <w:t xml:space="preserve">     </w:t>
            </w:r>
            <w:proofErr w:type="gramStart"/>
            <w:r>
              <w:rPr>
                <w:rFonts w:ascii="Arial" w:hAnsi="Arial" w:cs="Arial"/>
                <w:color w:val="FF0000"/>
                <w:sz w:val="18"/>
              </w:rPr>
              <w:t>the</w:t>
            </w:r>
            <w:proofErr w:type="gramEnd"/>
            <w:r>
              <w:rPr>
                <w:rFonts w:ascii="Arial" w:hAnsi="Arial" w:cs="Arial"/>
                <w:color w:val="FF0000"/>
                <w:sz w:val="18"/>
              </w:rPr>
              <w:t xml:space="preserve"> playground games. For weight, their pencil cases with all supplies and few of them.  </w:t>
            </w:r>
          </w:p>
          <w:p w:rsidR="008027BA" w:rsidRDefault="00E84D54" w:rsidP="007A278C">
            <w:pPr>
              <w:rPr>
                <w:rFonts w:ascii="Arial" w:hAnsi="Arial" w:cs="Arial"/>
                <w:color w:val="FF0000"/>
                <w:sz w:val="18"/>
              </w:rPr>
            </w:pPr>
            <w:r>
              <w:rPr>
                <w:rFonts w:ascii="Arial" w:hAnsi="Arial" w:cs="Arial"/>
                <w:color w:val="FF0000"/>
                <w:sz w:val="18"/>
              </w:rPr>
              <w:t xml:space="preserve">      Temperature, measure temp water in thermoses and in bottles.  Time: </w:t>
            </w:r>
            <w:r w:rsidR="008027BA">
              <w:rPr>
                <w:rFonts w:ascii="Arial" w:hAnsi="Arial" w:cs="Arial"/>
                <w:color w:val="FF0000"/>
                <w:sz w:val="18"/>
              </w:rPr>
              <w:t xml:space="preserve">how long does it take </w:t>
            </w:r>
          </w:p>
          <w:p w:rsidR="007A278C" w:rsidRDefault="008027BA" w:rsidP="007A278C">
            <w:pPr>
              <w:rPr>
                <w:rFonts w:ascii="Arial" w:hAnsi="Arial" w:cs="Arial"/>
                <w:sz w:val="18"/>
              </w:rPr>
            </w:pPr>
            <w:r>
              <w:rPr>
                <w:rFonts w:ascii="Arial" w:hAnsi="Arial" w:cs="Arial"/>
                <w:color w:val="FF0000"/>
                <w:sz w:val="18"/>
              </w:rPr>
              <w:t xml:space="preserve">      </w:t>
            </w:r>
            <w:r w:rsidR="00E84D54">
              <w:rPr>
                <w:rFonts w:ascii="Arial" w:hAnsi="Arial" w:cs="Arial"/>
                <w:color w:val="FF0000"/>
                <w:sz w:val="18"/>
              </w:rPr>
              <w:t xml:space="preserve"> to</w:t>
            </w:r>
            <w:r>
              <w:rPr>
                <w:rFonts w:ascii="Arial" w:hAnsi="Arial" w:cs="Arial"/>
                <w:color w:val="FF0000"/>
                <w:sz w:val="18"/>
              </w:rPr>
              <w:t xml:space="preserve"> solve addition/</w:t>
            </w:r>
            <w:proofErr w:type="spellStart"/>
            <w:r>
              <w:rPr>
                <w:rFonts w:ascii="Arial" w:hAnsi="Arial" w:cs="Arial"/>
                <w:color w:val="FF0000"/>
                <w:sz w:val="18"/>
              </w:rPr>
              <w:t>subtr</w:t>
            </w:r>
            <w:proofErr w:type="spellEnd"/>
            <w:r>
              <w:rPr>
                <w:rFonts w:ascii="Arial" w:hAnsi="Arial" w:cs="Arial"/>
                <w:color w:val="FF0000"/>
                <w:sz w:val="18"/>
              </w:rPr>
              <w:t xml:space="preserve"> </w:t>
            </w:r>
            <w:proofErr w:type="spellStart"/>
            <w:r>
              <w:rPr>
                <w:rFonts w:ascii="Arial" w:hAnsi="Arial" w:cs="Arial"/>
                <w:color w:val="FF0000"/>
                <w:sz w:val="18"/>
              </w:rPr>
              <w:t>equat</w:t>
            </w:r>
            <w:proofErr w:type="spellEnd"/>
            <w:r>
              <w:rPr>
                <w:rFonts w:ascii="Arial" w:hAnsi="Arial" w:cs="Arial"/>
                <w:color w:val="FF0000"/>
                <w:sz w:val="18"/>
              </w:rPr>
              <w:t xml:space="preserve"> or to find the </w:t>
            </w:r>
            <w:proofErr w:type="spellStart"/>
            <w:r>
              <w:rPr>
                <w:rFonts w:ascii="Arial" w:hAnsi="Arial" w:cs="Arial"/>
                <w:color w:val="FF0000"/>
                <w:sz w:val="18"/>
              </w:rPr>
              <w:t>combinat</w:t>
            </w:r>
            <w:proofErr w:type="spellEnd"/>
            <w:r>
              <w:rPr>
                <w:rFonts w:ascii="Arial" w:hAnsi="Arial" w:cs="Arial"/>
                <w:color w:val="FF0000"/>
                <w:sz w:val="18"/>
              </w:rPr>
              <w:t xml:space="preserve"> for a number</w:t>
            </w:r>
            <w:r w:rsidR="00E84D54" w:rsidRPr="00E84D54">
              <w:rPr>
                <w:rFonts w:ascii="Arial" w:hAnsi="Arial" w:cs="Arial"/>
                <w:color w:val="FF0000"/>
                <w:sz w:val="18"/>
              </w:rPr>
              <w:t>)</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ListParagraph"/>
              <w:ind w:left="765"/>
              <w:rPr>
                <w:rFonts w:ascii="Arial" w:hAnsi="Arial" w:cs="Arial"/>
                <w:b/>
                <w:sz w:val="18"/>
                <w:lang w:val="en-US"/>
              </w:rPr>
            </w:pPr>
          </w:p>
          <w:p w:rsidR="007A278C" w:rsidRPr="004D5D65" w:rsidRDefault="007A278C" w:rsidP="0070349A">
            <w:pPr>
              <w:pStyle w:val="ListParagraph"/>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560"/>
              <w:gridCol w:w="992"/>
              <w:gridCol w:w="1168"/>
            </w:tblGrid>
            <w:tr w:rsidR="002E071C" w:rsidRPr="00894478" w:rsidTr="002E071C">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5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9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2E071C">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B944B8" w:rsidRPr="002E071C" w:rsidRDefault="002E071C" w:rsidP="002E071C">
                  <w:pPr>
                    <w:rPr>
                      <w:rFonts w:ascii="Arial" w:hAnsi="Arial" w:cs="Arial"/>
                      <w:sz w:val="14"/>
                    </w:rPr>
                  </w:pPr>
                  <w:r w:rsidRPr="002E071C">
                    <w:rPr>
                      <w:rFonts w:ascii="Calibri" w:hAnsi="Calibri"/>
                      <w:sz w:val="14"/>
                      <w:szCs w:val="20"/>
                      <w:lang w:val="en-GB"/>
                    </w:rPr>
                    <w:t xml:space="preserve">Estimates, </w:t>
                  </w:r>
                  <w:r w:rsidRPr="002E071C">
                    <w:rPr>
                      <w:rFonts w:ascii="Calibri" w:hAnsi="Calibri"/>
                      <w:sz w:val="14"/>
                      <w:szCs w:val="20"/>
                    </w:rPr>
                    <w:t>compares and measures, with non-standard units of measurement, time and temperature (s</w:t>
                  </w:r>
                  <w:r>
                    <w:rPr>
                      <w:rFonts w:ascii="Calibri" w:hAnsi="Calibri"/>
                      <w:sz w:val="14"/>
                      <w:szCs w:val="20"/>
                    </w:rPr>
                    <w:t>hort, long, tall, heavy, light,</w:t>
                  </w:r>
                  <w:r w:rsidRPr="002E071C">
                    <w:rPr>
                      <w:rFonts w:ascii="Calibri" w:hAnsi="Calibri"/>
                      <w:sz w:val="14"/>
                      <w:szCs w:val="20"/>
                    </w:rPr>
                    <w:t xml:space="preserve"> hot, warm, cold, before, after, day, night).</w:t>
                  </w:r>
                  <w:r w:rsidRPr="002E071C">
                    <w:rPr>
                      <w:rFonts w:ascii="Calibri" w:hAnsi="Calibri"/>
                      <w:color w:val="FF0000"/>
                      <w:sz w:val="14"/>
                      <w:szCs w:val="20"/>
                    </w:rPr>
                    <w:t xml:space="preserve"> </w:t>
                  </w:r>
                </w:p>
              </w:tc>
              <w:tc>
                <w:tcPr>
                  <w:tcW w:w="15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of measurement length, height and 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9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2E071C" w:rsidP="00CD507F">
                  <w:pPr>
                    <w:rPr>
                      <w:rFonts w:ascii="Arial" w:hAnsi="Arial" w:cs="Arial"/>
                      <w:sz w:val="14"/>
                    </w:rPr>
                  </w:pPr>
                  <w:r w:rsidRPr="002E071C">
                    <w:rPr>
                      <w:rFonts w:ascii="Calibri" w:hAnsi="Calibri"/>
                      <w:sz w:val="14"/>
                      <w:szCs w:val="20"/>
                    </w:rPr>
                    <w:t>(Short, long).</w:t>
                  </w:r>
                </w:p>
              </w:tc>
              <w:tc>
                <w:tcPr>
                  <w:tcW w:w="1168" w:type="dxa"/>
                  <w:shd w:val="clear" w:color="auto" w:fill="auto"/>
                </w:tcPr>
                <w:p w:rsidR="00B944B8" w:rsidRPr="002E071C" w:rsidRDefault="002E071C" w:rsidP="00CD507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(short, long, tall, heavy, light, hot, warm, cold, before, after, day, night).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w:t>
            </w:r>
            <w:proofErr w:type="spellStart"/>
            <w:r w:rsidR="00643B3A">
              <w:rPr>
                <w:rFonts w:ascii="Arial" w:hAnsi="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BC7073">
              <w:rPr>
                <w:rFonts w:ascii="Arial" w:hAnsi="Arial"/>
                <w:sz w:val="20"/>
              </w:rPr>
              <w:t>2012-2013</w:t>
            </w:r>
          </w:p>
        </w:tc>
      </w:tr>
      <w:tr w:rsidR="00B94B19" w:rsidRPr="00E84D54"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proofErr w:type="spellStart"/>
            <w:r w:rsidRPr="00FA14F6">
              <w:rPr>
                <w:rFonts w:ascii="Arial" w:hAnsi="Arial"/>
                <w:b/>
                <w:sz w:val="20"/>
                <w:lang w:val="es-CO"/>
              </w:rPr>
              <w:t>Teachers</w:t>
            </w:r>
            <w:proofErr w:type="spellEnd"/>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 xml:space="preserve">Claudia </w:t>
            </w:r>
            <w:proofErr w:type="spellStart"/>
            <w:r w:rsidR="00FA14F6" w:rsidRPr="002E071C">
              <w:rPr>
                <w:sz w:val="22"/>
                <w:lang w:val="es-CO"/>
              </w:rPr>
              <w:t>Madriñán</w:t>
            </w:r>
            <w:r w:rsidR="00FA14F6">
              <w:rPr>
                <w:sz w:val="22"/>
                <w:lang w:val="es-CO"/>
              </w:rPr>
              <w:t>,</w:t>
            </w:r>
            <w:r w:rsidR="00235EA4" w:rsidRPr="002E071C">
              <w:rPr>
                <w:sz w:val="22"/>
                <w:lang w:val="es-CO"/>
              </w:rPr>
              <w:t>Sidey</w:t>
            </w:r>
            <w:proofErr w:type="spellEnd"/>
            <w:r w:rsidR="002765DC">
              <w:rPr>
                <w:sz w:val="22"/>
                <w:lang w:val="es-CO"/>
              </w:rPr>
              <w:t xml:space="preserve"> </w:t>
            </w:r>
            <w:proofErr w:type="spellStart"/>
            <w:r w:rsidR="00FA14F6">
              <w:rPr>
                <w:sz w:val="22"/>
                <w:lang w:val="es-CO"/>
              </w:rPr>
              <w:t>Viedman</w:t>
            </w:r>
            <w:proofErr w:type="spellEnd"/>
            <w:r w:rsidR="00FA14F6">
              <w:rPr>
                <w:sz w:val="22"/>
                <w:lang w:val="es-CO"/>
              </w:rPr>
              <w:t xml:space="preserve">, Mark </w:t>
            </w:r>
            <w:proofErr w:type="spellStart"/>
            <w:r w:rsidR="00FA14F6">
              <w:rPr>
                <w:sz w:val="22"/>
                <w:lang w:val="es-CO"/>
              </w:rPr>
              <w:t>Hustad</w:t>
            </w:r>
            <w:proofErr w:type="spellEnd"/>
            <w:r w:rsidR="00FA14F6">
              <w:rPr>
                <w:sz w:val="22"/>
                <w:lang w:val="es-CO"/>
              </w:rPr>
              <w:t xml:space="preserve">, Claudia </w:t>
            </w:r>
            <w:proofErr w:type="spellStart"/>
            <w:r w:rsidR="00FA14F6">
              <w:rPr>
                <w:sz w:val="22"/>
                <w:lang w:val="es-CO"/>
              </w:rPr>
              <w:t>Ayerbe</w:t>
            </w:r>
            <w:proofErr w:type="spellEnd"/>
            <w:r w:rsidR="00FA14F6">
              <w:rPr>
                <w:sz w:val="22"/>
                <w:lang w:val="es-CO"/>
              </w:rPr>
              <w:t>,</w:t>
            </w:r>
            <w:r w:rsidR="00235EA4" w:rsidRPr="002E071C">
              <w:rPr>
                <w:sz w:val="22"/>
                <w:lang w:val="es-CO"/>
              </w:rPr>
              <w:t xml:space="preserve"> </w:t>
            </w:r>
            <w:r w:rsidR="00FA14F6">
              <w:rPr>
                <w:sz w:val="22"/>
                <w:lang w:val="es-CO"/>
              </w:rPr>
              <w:t xml:space="preserve"> </w:t>
            </w:r>
            <w:proofErr w:type="spellStart"/>
            <w:r w:rsidR="00FA14F6">
              <w:rPr>
                <w:sz w:val="22"/>
                <w:lang w:val="es-CO"/>
              </w:rPr>
              <w:t>Maria</w:t>
            </w:r>
            <w:proofErr w:type="spellEnd"/>
            <w:r w:rsidR="00FA14F6">
              <w:rPr>
                <w:sz w:val="22"/>
                <w:lang w:val="es-CO"/>
              </w:rPr>
              <w:t xml:space="preserve"> Victoria Libreros, Ana Patricia Ortiz, Maria Fernanda Romero and Maria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371BB3" w:rsidRDefault="005567A2" w:rsidP="005567A2">
            <w:pPr>
              <w:pStyle w:val="Listbullet"/>
              <w:numPr>
                <w:ilvl w:val="0"/>
                <w:numId w:val="11"/>
              </w:numPr>
              <w:tabs>
                <w:tab w:val="left" w:pos="540"/>
              </w:tabs>
              <w:spacing w:after="120"/>
              <w:rPr>
                <w:sz w:val="16"/>
                <w:szCs w:val="16"/>
                <w:lang w:val="en-US"/>
              </w:rPr>
            </w:pPr>
            <w:r w:rsidRPr="00515DAC">
              <w:rPr>
                <w:sz w:val="16"/>
                <w:szCs w:val="16"/>
              </w:rPr>
              <w:t>the attributes of objects in our surroundings</w:t>
            </w:r>
            <w:r w:rsidR="00842DA5">
              <w:rPr>
                <w:sz w:val="16"/>
                <w:szCs w:val="16"/>
              </w:rPr>
              <w:t xml:space="preserve"> and which of them </w:t>
            </w:r>
            <w:r w:rsidR="00371BB3">
              <w:rPr>
                <w:sz w:val="16"/>
                <w:szCs w:val="16"/>
              </w:rPr>
              <w:t xml:space="preserve"> can be measured </w:t>
            </w:r>
          </w:p>
          <w:p w:rsidR="00371BB3" w:rsidRPr="005567A2" w:rsidRDefault="00371BB3" w:rsidP="005567A2">
            <w:pPr>
              <w:pStyle w:val="Listbullet"/>
              <w:numPr>
                <w:ilvl w:val="0"/>
                <w:numId w:val="11"/>
              </w:numPr>
              <w:tabs>
                <w:tab w:val="left" w:pos="540"/>
              </w:tabs>
              <w:spacing w:after="120"/>
              <w:rPr>
                <w:sz w:val="16"/>
                <w:szCs w:val="16"/>
                <w:lang w:val="en-US"/>
              </w:rPr>
            </w:pPr>
            <w:r w:rsidRPr="00DD3396">
              <w:rPr>
                <w:sz w:val="16"/>
                <w:szCs w:val="16"/>
              </w:rPr>
              <w:t xml:space="preserve">the relationship </w:t>
            </w:r>
            <w:r>
              <w:rPr>
                <w:sz w:val="16"/>
                <w:szCs w:val="16"/>
              </w:rPr>
              <w:t>between comparing and ordering objects according to attributes</w:t>
            </w:r>
          </w:p>
          <w:p w:rsidR="00B94B19" w:rsidRPr="004C6A12" w:rsidRDefault="00842DA5" w:rsidP="004C6A12">
            <w:pPr>
              <w:pStyle w:val="Listbullet"/>
              <w:numPr>
                <w:ilvl w:val="0"/>
                <w:numId w:val="11"/>
              </w:numPr>
              <w:tabs>
                <w:tab w:val="left" w:pos="540"/>
              </w:tabs>
              <w:spacing w:after="120"/>
              <w:rPr>
                <w:sz w:val="16"/>
                <w:szCs w:val="16"/>
                <w:lang w:val="en-US"/>
              </w:rPr>
            </w:pPr>
            <w:r>
              <w:rPr>
                <w:sz w:val="16"/>
                <w:szCs w:val="16"/>
                <w:lang w:val="en-US"/>
              </w:rPr>
              <w:t xml:space="preserve">the way I </w:t>
            </w:r>
            <w:r w:rsidRPr="00842DA5">
              <w:rPr>
                <w:sz w:val="16"/>
                <w:szCs w:val="16"/>
                <w:lang w:val="en-US"/>
              </w:rPr>
              <w:t xml:space="preserve">estimate, </w:t>
            </w:r>
            <w:r w:rsidR="007A6577" w:rsidRPr="00842DA5">
              <w:rPr>
                <w:sz w:val="16"/>
                <w:szCs w:val="16"/>
                <w:lang w:val="en-US"/>
              </w:rPr>
              <w:t>compare</w:t>
            </w:r>
            <w:r w:rsidR="007A6577" w:rsidRPr="00515DAC">
              <w:rPr>
                <w:sz w:val="16"/>
                <w:szCs w:val="16"/>
                <w:lang w:val="en-US"/>
              </w:rPr>
              <w:t xml:space="preserve"> </w:t>
            </w:r>
            <w:r w:rsidRPr="00984E3F">
              <w:rPr>
                <w:sz w:val="16"/>
                <w:szCs w:val="16"/>
                <w:lang w:val="en-US"/>
              </w:rPr>
              <w:t xml:space="preserve">and </w:t>
            </w:r>
            <w:r w:rsidR="00F4151A" w:rsidRPr="00984E3F">
              <w:rPr>
                <w:sz w:val="16"/>
                <w:szCs w:val="16"/>
                <w:lang w:val="en-US"/>
              </w:rPr>
              <w:t>measure</w:t>
            </w:r>
            <w:r w:rsidRPr="00984E3F">
              <w:rPr>
                <w:sz w:val="16"/>
                <w:szCs w:val="16"/>
                <w:lang w:val="en-US"/>
              </w:rPr>
              <w:t xml:space="preserve"> using non-standard units </w:t>
            </w:r>
            <w:r w:rsidR="00F4151A" w:rsidRPr="00984E3F">
              <w:rPr>
                <w:sz w:val="16"/>
                <w:szCs w:val="16"/>
                <w:lang w:val="en-US"/>
              </w:rPr>
              <w:t xml:space="preserve"> </w:t>
            </w:r>
            <w:r w:rsidR="007A6577" w:rsidRPr="00515DAC">
              <w:rPr>
                <w:sz w:val="16"/>
                <w:szCs w:val="16"/>
                <w:lang w:val="en-US"/>
              </w:rPr>
              <w:t>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lastRenderedPageBreak/>
              <w:t>What teacher questions/provocations will drive these inquiries?</w:t>
            </w:r>
          </w:p>
          <w:p w:rsidR="00B94B19"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F4151A" w:rsidRPr="004C6A12" w:rsidRDefault="00F4151A" w:rsidP="00B94B19">
            <w:pPr>
              <w:rPr>
                <w:rFonts w:ascii="Arial" w:hAnsi="Arial"/>
                <w:b/>
                <w:sz w:val="18"/>
              </w:rPr>
            </w:pPr>
          </w:p>
          <w:p w:rsidR="00515DAC" w:rsidRDefault="002E071C" w:rsidP="00B94B19">
            <w:pPr>
              <w:rPr>
                <w:rFonts w:ascii="Arial" w:hAnsi="Arial"/>
                <w:sz w:val="18"/>
              </w:rPr>
            </w:pPr>
            <w:r>
              <w:rPr>
                <w:rFonts w:ascii="Arial" w:hAnsi="Arial"/>
                <w:sz w:val="18"/>
              </w:rPr>
              <w:t>How can we measure objects?</w:t>
            </w:r>
          </w:p>
          <w:p w:rsidR="00371BB3" w:rsidRDefault="00371BB3" w:rsidP="00B94B19">
            <w:pPr>
              <w:rPr>
                <w:rFonts w:ascii="Arial" w:hAnsi="Arial"/>
                <w:sz w:val="18"/>
              </w:rPr>
            </w:pPr>
            <w:r>
              <w:rPr>
                <w:rFonts w:ascii="Arial" w:hAnsi="Arial"/>
                <w:sz w:val="18"/>
              </w:rPr>
              <w:t>What attributes can be measured?</w:t>
            </w:r>
          </w:p>
          <w:p w:rsidR="002E071C" w:rsidRDefault="002E071C" w:rsidP="00B94B19">
            <w:pPr>
              <w:rPr>
                <w:rFonts w:ascii="Arial" w:hAnsi="Arial"/>
                <w:sz w:val="18"/>
              </w:rPr>
            </w:pPr>
            <w:r>
              <w:rPr>
                <w:rFonts w:ascii="Arial" w:hAnsi="Arial"/>
                <w:sz w:val="18"/>
              </w:rPr>
              <w:t>What</w:t>
            </w:r>
            <w:r w:rsidR="00F4151A">
              <w:rPr>
                <w:rFonts w:ascii="Arial" w:hAnsi="Arial"/>
                <w:sz w:val="18"/>
              </w:rPr>
              <w:t xml:space="preserve"> non-standard units of </w:t>
            </w:r>
            <w:proofErr w:type="gramStart"/>
            <w:r w:rsidR="00F4151A">
              <w:rPr>
                <w:rFonts w:ascii="Arial" w:hAnsi="Arial"/>
                <w:sz w:val="18"/>
              </w:rPr>
              <w:t xml:space="preserve">measurement  </w:t>
            </w:r>
            <w:r>
              <w:rPr>
                <w:rFonts w:ascii="Arial" w:hAnsi="Arial"/>
                <w:sz w:val="18"/>
              </w:rPr>
              <w:t>can</w:t>
            </w:r>
            <w:proofErr w:type="gramEnd"/>
            <w:r>
              <w:rPr>
                <w:rFonts w:ascii="Arial" w:hAnsi="Arial"/>
                <w:sz w:val="18"/>
              </w:rPr>
              <w:t xml:space="preserve">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r w:rsidR="00371BB3">
              <w:rPr>
                <w:rFonts w:ascii="Arial" w:hAnsi="Arial"/>
                <w:sz w:val="18"/>
              </w:rPr>
              <w:t xml:space="preserve"> </w:t>
            </w:r>
          </w:p>
          <w:p w:rsidR="00156991" w:rsidRDefault="00E033F0" w:rsidP="00156991">
            <w:pPr>
              <w:rPr>
                <w:rFonts w:ascii="Arial" w:hAnsi="Arial"/>
                <w:b/>
                <w:sz w:val="18"/>
              </w:rPr>
            </w:pPr>
            <w:r w:rsidRPr="002765DC">
              <w:rPr>
                <w:rFonts w:ascii="Arial" w:hAnsi="Arial"/>
                <w:b/>
                <w:sz w:val="18"/>
              </w:rPr>
              <w:t>Provocations</w:t>
            </w:r>
          </w:p>
          <w:p w:rsidR="00B94B19" w:rsidRPr="00156991" w:rsidRDefault="002765DC" w:rsidP="00156991">
            <w:pPr>
              <w:rPr>
                <w:rFonts w:ascii="Arial" w:hAnsi="Arial"/>
                <w:b/>
                <w:sz w:val="18"/>
              </w:rPr>
            </w:pPr>
            <w:r>
              <w:rPr>
                <w:sz w:val="18"/>
              </w:rPr>
              <w:t>Children</w:t>
            </w:r>
            <w:r w:rsidR="00854F15">
              <w:rPr>
                <w:sz w:val="18"/>
              </w:rPr>
              <w:t xml:space="preserve"> will watch videos where people are having difficulties getting through or in a space.</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4C6A12" w:rsidRDefault="00AE2833" w:rsidP="00AE2833">
            <w:pPr>
              <w:pStyle w:val="Listbullet"/>
              <w:numPr>
                <w:ilvl w:val="0"/>
                <w:numId w:val="0"/>
              </w:numPr>
              <w:tabs>
                <w:tab w:val="left" w:pos="540"/>
              </w:tabs>
              <w:spacing w:after="120"/>
              <w:rPr>
                <w:b/>
                <w:color w:val="FF0000"/>
                <w:sz w:val="16"/>
                <w:szCs w:val="16"/>
                <w:u w:val="single"/>
              </w:rPr>
            </w:pPr>
            <w:r w:rsidRPr="004C6A12">
              <w:rPr>
                <w:rFonts w:cs="Times New Roman"/>
                <w:b/>
                <w:color w:val="FF0000"/>
                <w:sz w:val="18"/>
                <w:szCs w:val="24"/>
                <w:u w:val="single"/>
                <w:lang w:val="en-US"/>
              </w:rPr>
              <w:t>T</w:t>
            </w:r>
            <w:r w:rsidRPr="004C6A12">
              <w:rPr>
                <w:b/>
                <w:color w:val="FF0000"/>
                <w:sz w:val="16"/>
                <w:szCs w:val="16"/>
                <w:u w:val="single"/>
              </w:rPr>
              <w:t>he relationship between comparing and measuring</w:t>
            </w:r>
          </w:p>
          <w:p w:rsidR="00AE2833" w:rsidRPr="004C6A12" w:rsidRDefault="00AE2833" w:rsidP="00AE2833">
            <w:pPr>
              <w:pStyle w:val="Listbullet"/>
              <w:numPr>
                <w:ilvl w:val="0"/>
                <w:numId w:val="0"/>
              </w:numPr>
              <w:tabs>
                <w:tab w:val="left" w:pos="540"/>
              </w:tabs>
              <w:spacing w:after="120"/>
              <w:rPr>
                <w:color w:val="FF0000"/>
                <w:sz w:val="16"/>
                <w:szCs w:val="16"/>
              </w:rPr>
            </w:pPr>
            <w:r w:rsidRPr="004C6A12">
              <w:rPr>
                <w:color w:val="FF0000"/>
                <w:sz w:val="16"/>
                <w:szCs w:val="16"/>
              </w:rPr>
              <w:t>Children will estimate and compare objects according to the length,</w:t>
            </w:r>
            <w:r w:rsidR="00FC747F" w:rsidRPr="004C6A12">
              <w:rPr>
                <w:color w:val="FF0000"/>
                <w:sz w:val="16"/>
                <w:szCs w:val="16"/>
              </w:rPr>
              <w:t xml:space="preserve"> weigh</w:t>
            </w:r>
            <w:r w:rsidR="002E2185" w:rsidRPr="004C6A12">
              <w:rPr>
                <w:color w:val="FF0000"/>
                <w:sz w:val="16"/>
                <w:szCs w:val="16"/>
              </w:rPr>
              <w:t>t</w:t>
            </w:r>
            <w:r w:rsidR="00FC747F" w:rsidRPr="004C6A12">
              <w:rPr>
                <w:color w:val="FF0000"/>
                <w:sz w:val="16"/>
                <w:szCs w:val="16"/>
              </w:rPr>
              <w:t>, size and share their</w:t>
            </w:r>
            <w:r w:rsidRPr="004C6A12">
              <w:rPr>
                <w:color w:val="FF0000"/>
                <w:sz w:val="16"/>
                <w:szCs w:val="16"/>
              </w:rPr>
              <w:t xml:space="preserve"> conclusions</w:t>
            </w:r>
          </w:p>
          <w:p w:rsidR="00AE2833" w:rsidRPr="004C6A12" w:rsidRDefault="00FC747F" w:rsidP="00AE2833">
            <w:pPr>
              <w:pStyle w:val="Listbullet"/>
              <w:numPr>
                <w:ilvl w:val="0"/>
                <w:numId w:val="0"/>
              </w:numPr>
              <w:tabs>
                <w:tab w:val="left" w:pos="540"/>
              </w:tabs>
              <w:spacing w:after="120"/>
              <w:rPr>
                <w:color w:val="FF0000"/>
                <w:sz w:val="16"/>
                <w:szCs w:val="16"/>
                <w:lang w:val="en-US"/>
              </w:rPr>
            </w:pPr>
            <w:r w:rsidRPr="004C6A12">
              <w:rPr>
                <w:color w:val="FF0000"/>
                <w:sz w:val="16"/>
                <w:szCs w:val="16"/>
                <w:lang w:val="en-US"/>
              </w:rPr>
              <w:t>Strategy: Open-ended task              Tool: Anecdotal record</w:t>
            </w:r>
          </w:p>
          <w:p w:rsidR="00AE2833" w:rsidRPr="004C6A12" w:rsidRDefault="00AE2833" w:rsidP="00AE2833">
            <w:pPr>
              <w:pStyle w:val="Listbullet"/>
              <w:numPr>
                <w:ilvl w:val="0"/>
                <w:numId w:val="0"/>
              </w:numPr>
              <w:tabs>
                <w:tab w:val="left" w:pos="540"/>
              </w:tabs>
              <w:spacing w:after="120"/>
              <w:ind w:left="454" w:hanging="454"/>
              <w:rPr>
                <w:b/>
                <w:color w:val="FF0000"/>
                <w:sz w:val="16"/>
                <w:szCs w:val="16"/>
                <w:u w:val="single"/>
              </w:rPr>
            </w:pPr>
            <w:r w:rsidRPr="004C6A12">
              <w:rPr>
                <w:b/>
                <w:color w:val="FF0000"/>
                <w:sz w:val="16"/>
                <w:szCs w:val="16"/>
                <w:u w:val="single"/>
              </w:rPr>
              <w:t>The attributes of objects in our surroundings</w:t>
            </w:r>
          </w:p>
          <w:p w:rsidR="00FC747F" w:rsidRPr="004C6A12" w:rsidRDefault="00FC747F" w:rsidP="00AE2833">
            <w:pPr>
              <w:pStyle w:val="Listbullet"/>
              <w:numPr>
                <w:ilvl w:val="0"/>
                <w:numId w:val="0"/>
              </w:numPr>
              <w:tabs>
                <w:tab w:val="left" w:pos="540"/>
              </w:tabs>
              <w:spacing w:after="120"/>
              <w:ind w:left="454" w:hanging="454"/>
              <w:rPr>
                <w:color w:val="FF0000"/>
                <w:sz w:val="16"/>
                <w:szCs w:val="16"/>
              </w:rPr>
            </w:pPr>
            <w:r w:rsidRPr="004C6A12">
              <w:rPr>
                <w:color w:val="FF0000"/>
                <w:sz w:val="16"/>
                <w:szCs w:val="16"/>
              </w:rPr>
              <w:t>Children will choose an object</w:t>
            </w:r>
            <w:r w:rsidR="002E2185" w:rsidRPr="004C6A12">
              <w:rPr>
                <w:color w:val="FF0000"/>
                <w:sz w:val="16"/>
                <w:szCs w:val="16"/>
              </w:rPr>
              <w:t xml:space="preserve"> and describe it, how it </w:t>
            </w:r>
            <w:r w:rsidRPr="004C6A12">
              <w:rPr>
                <w:color w:val="FF0000"/>
                <w:sz w:val="16"/>
                <w:szCs w:val="16"/>
              </w:rPr>
              <w:t xml:space="preserve">can </w:t>
            </w:r>
            <w:r w:rsidR="002E2185" w:rsidRPr="004C6A12">
              <w:rPr>
                <w:color w:val="FF0000"/>
                <w:sz w:val="16"/>
                <w:szCs w:val="16"/>
              </w:rPr>
              <w:t xml:space="preserve">be </w:t>
            </w:r>
            <w:r w:rsidRPr="004C6A12">
              <w:rPr>
                <w:color w:val="FF0000"/>
                <w:sz w:val="16"/>
                <w:szCs w:val="16"/>
              </w:rPr>
              <w:t>use</w:t>
            </w:r>
            <w:r w:rsidR="002E2185" w:rsidRPr="004C6A12">
              <w:rPr>
                <w:color w:val="FF0000"/>
                <w:sz w:val="16"/>
                <w:szCs w:val="16"/>
              </w:rPr>
              <w:t>d and what it is made of.</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rPr>
              <w:t xml:space="preserve">Strategy: </w:t>
            </w:r>
            <w:r w:rsidR="002E2185" w:rsidRPr="004C6A12">
              <w:rPr>
                <w:color w:val="FF0000"/>
                <w:sz w:val="16"/>
                <w:szCs w:val="16"/>
              </w:rPr>
              <w:t>Observation</w:t>
            </w:r>
            <w:r w:rsidRPr="004C6A12">
              <w:rPr>
                <w:color w:val="FF0000"/>
                <w:sz w:val="16"/>
                <w:szCs w:val="16"/>
              </w:rPr>
              <w:t xml:space="preserve">                      Tool: Checklist</w:t>
            </w:r>
          </w:p>
          <w:p w:rsidR="00AE2833" w:rsidRPr="004C6A12" w:rsidRDefault="00FC747F" w:rsidP="00AE2833">
            <w:pPr>
              <w:pStyle w:val="Listbullet"/>
              <w:numPr>
                <w:ilvl w:val="0"/>
                <w:numId w:val="0"/>
              </w:numPr>
              <w:tabs>
                <w:tab w:val="left" w:pos="540"/>
              </w:tabs>
              <w:spacing w:after="120"/>
              <w:ind w:left="454" w:hanging="454"/>
              <w:rPr>
                <w:b/>
                <w:color w:val="FF0000"/>
                <w:sz w:val="16"/>
                <w:szCs w:val="16"/>
                <w:u w:val="single"/>
                <w:lang w:val="en-US"/>
              </w:rPr>
            </w:pPr>
            <w:r w:rsidRPr="004C6A12">
              <w:rPr>
                <w:b/>
                <w:color w:val="FF0000"/>
                <w:sz w:val="16"/>
                <w:szCs w:val="16"/>
                <w:u w:val="single"/>
                <w:lang w:val="en-US"/>
              </w:rPr>
              <w:t>U</w:t>
            </w:r>
            <w:r w:rsidR="00AE2833" w:rsidRPr="004C6A12">
              <w:rPr>
                <w:b/>
                <w:color w:val="FF0000"/>
                <w:sz w:val="16"/>
                <w:szCs w:val="16"/>
                <w:u w:val="single"/>
                <w:lang w:val="en-US"/>
              </w:rPr>
              <w:t>se</w:t>
            </w:r>
            <w:r w:rsidRPr="004C6A12">
              <w:rPr>
                <w:b/>
                <w:color w:val="FF0000"/>
                <w:sz w:val="16"/>
                <w:szCs w:val="16"/>
                <w:u w:val="single"/>
                <w:lang w:val="en-US"/>
              </w:rPr>
              <w:t>s of</w:t>
            </w:r>
            <w:r w:rsidR="00AE2833" w:rsidRPr="004C6A12">
              <w:rPr>
                <w:b/>
                <w:color w:val="FF0000"/>
                <w:sz w:val="16"/>
                <w:szCs w:val="16"/>
                <w:u w:val="single"/>
                <w:lang w:val="en-US"/>
              </w:rPr>
              <w:t xml:space="preserve"> attributes to compare and measure</w:t>
            </w:r>
          </w:p>
          <w:p w:rsidR="00FC747F" w:rsidRPr="004C6A12" w:rsidRDefault="00FC747F" w:rsidP="00FC747F">
            <w:pPr>
              <w:tabs>
                <w:tab w:val="left" w:pos="360"/>
              </w:tabs>
              <w:rPr>
                <w:rFonts w:ascii="Arial" w:hAnsi="Arial"/>
                <w:color w:val="FF0000"/>
                <w:sz w:val="16"/>
              </w:rPr>
            </w:pPr>
            <w:r w:rsidRPr="004C6A12">
              <w:rPr>
                <w:rFonts w:ascii="Arial" w:hAnsi="Arial"/>
                <w:color w:val="FF0000"/>
                <w:sz w:val="16"/>
              </w:rPr>
              <w:t xml:space="preserve">Children will be shown objects of different sizes. They will choose a non-standard unit of measurement to estimate its length, width or height, and then they will measure to see the true measurement. </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lang w:val="en-US"/>
              </w:rPr>
              <w:t xml:space="preserve"> Strategy: </w:t>
            </w:r>
            <w:r w:rsidR="002E2185" w:rsidRPr="004C6A12">
              <w:rPr>
                <w:color w:val="FF0000"/>
                <w:sz w:val="16"/>
                <w:szCs w:val="16"/>
                <w:lang w:val="en-US"/>
              </w:rPr>
              <w:t>Observation</w:t>
            </w:r>
            <w:r w:rsidRPr="004C6A12">
              <w:rPr>
                <w:color w:val="FF0000"/>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A37151" w:rsidP="00A37151">
            <w:pPr>
              <w:pStyle w:val="Listbullet"/>
              <w:numPr>
                <w:ilvl w:val="0"/>
                <w:numId w:val="0"/>
              </w:numPr>
              <w:tabs>
                <w:tab w:val="left" w:pos="540"/>
              </w:tabs>
              <w:spacing w:after="120"/>
              <w:ind w:left="454" w:hanging="454"/>
              <w:rPr>
                <w:sz w:val="16"/>
              </w:rPr>
            </w:pPr>
            <w:r w:rsidRPr="002E2185">
              <w:rPr>
                <w:sz w:val="16"/>
              </w:rPr>
              <w:t xml:space="preserve"> </w:t>
            </w:r>
            <w:proofErr w:type="gramStart"/>
            <w:r w:rsidR="001220E7" w:rsidRPr="002E2185">
              <w:rPr>
                <w:sz w:val="16"/>
              </w:rPr>
              <w:t>between</w:t>
            </w:r>
            <w:proofErr w:type="gramEnd"/>
            <w:r w:rsidR="001220E7" w:rsidRPr="002E2185">
              <w:rPr>
                <w:sz w:val="16"/>
              </w:rPr>
              <w:t xml:space="preserve"> two points.</w:t>
            </w:r>
          </w:p>
          <w:p w:rsidR="002E2185" w:rsidRPr="002E2185" w:rsidRDefault="002E2185" w:rsidP="00A37151">
            <w:pPr>
              <w:pStyle w:val="Listbullet"/>
              <w:numPr>
                <w:ilvl w:val="0"/>
                <w:numId w:val="0"/>
              </w:numPr>
              <w:tabs>
                <w:tab w:val="left" w:pos="540"/>
              </w:tabs>
              <w:spacing w:after="120"/>
              <w:ind w:left="454" w:hanging="454"/>
              <w:rPr>
                <w:sz w:val="16"/>
              </w:rPr>
            </w:pPr>
            <w:r>
              <w:rPr>
                <w:sz w:val="16"/>
                <w:szCs w:val="16"/>
                <w:lang w:val="en-US"/>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9908A2" w:rsidRPr="000B4F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0B4F75" w:rsidRPr="00A37151" w:rsidRDefault="000B4F75" w:rsidP="00DD3396">
            <w:pPr>
              <w:rPr>
                <w:rFonts w:ascii="Arial" w:hAnsi="Arial" w:cs="Arial"/>
                <w:sz w:val="18"/>
                <w:szCs w:val="18"/>
              </w:rPr>
            </w:pPr>
            <w:r>
              <w:rPr>
                <w:rFonts w:ascii="Arial" w:hAnsi="Arial" w:cs="Arial"/>
                <w:sz w:val="18"/>
                <w:szCs w:val="18"/>
              </w:rPr>
              <w:t>Children will watch videos about non-standard units to measure time and temperature.</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FB4DAB" w:rsidRDefault="00A37151" w:rsidP="00DD3396">
            <w:pPr>
              <w:spacing w:line="276" w:lineRule="auto"/>
              <w:rPr>
                <w:rStyle w:val="hps"/>
                <w:rFonts w:ascii="Arial" w:hAnsi="Arial" w:cs="Arial"/>
                <w:color w:val="FF0000"/>
                <w:sz w:val="18"/>
                <w:szCs w:val="18"/>
              </w:rPr>
            </w:pPr>
            <w:r>
              <w:rPr>
                <w:rFonts w:ascii="Arial" w:hAnsi="Arial" w:cs="Arial"/>
                <w:b/>
                <w:sz w:val="18"/>
                <w:szCs w:val="18"/>
              </w:rPr>
              <w:t xml:space="preserve"> Carmen</w:t>
            </w:r>
            <w:r w:rsidR="00B54EA1">
              <w:rPr>
                <w:rFonts w:ascii="Arial" w:hAnsi="Arial" w:cs="Arial"/>
                <w:b/>
                <w:sz w:val="18"/>
                <w:szCs w:val="18"/>
              </w:rPr>
              <w:t xml:space="preserve"> Elvira</w:t>
            </w:r>
            <w:r>
              <w:rPr>
                <w:rFonts w:ascii="Arial" w:hAnsi="Arial" w:cs="Arial"/>
                <w:b/>
                <w:sz w:val="18"/>
                <w:szCs w:val="18"/>
              </w:rPr>
              <w:t xml:space="preserve"> Cabal:</w:t>
            </w:r>
            <w:r w:rsidR="00D60124">
              <w:rPr>
                <w:rFonts w:ascii="Arial" w:hAnsi="Arial" w:cs="Arial"/>
                <w:sz w:val="18"/>
                <w:szCs w:val="18"/>
              </w:rPr>
              <w:t xml:space="preserve"> </w:t>
            </w:r>
            <w:r w:rsidR="00D60124" w:rsidRPr="00FB4DAB">
              <w:rPr>
                <w:rStyle w:val="hps"/>
                <w:rFonts w:ascii="Arial" w:hAnsi="Arial" w:cs="Arial"/>
                <w:color w:val="FF0000"/>
                <w:sz w:val="18"/>
                <w:szCs w:val="18"/>
                <w:lang w:val="en"/>
              </w:rPr>
              <w:t>Children will be</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divided into</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5 groups</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and each group will have</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 container</w:t>
            </w:r>
            <w:r w:rsidR="00D60124" w:rsidRPr="00FB4DAB">
              <w:rPr>
                <w:rFonts w:ascii="Arial" w:hAnsi="Arial" w:cs="Arial"/>
                <w:color w:val="FF0000"/>
                <w:sz w:val="18"/>
                <w:szCs w:val="18"/>
                <w:lang w:val="en"/>
              </w:rPr>
              <w:t xml:space="preserve">, the </w:t>
            </w:r>
            <w:r w:rsidR="00D60124" w:rsidRPr="00FB4DAB">
              <w:rPr>
                <w:rStyle w:val="hps"/>
                <w:rFonts w:ascii="Arial" w:hAnsi="Arial" w:cs="Arial"/>
                <w:color w:val="FF0000"/>
                <w:sz w:val="18"/>
                <w:szCs w:val="18"/>
                <w:lang w:val="en"/>
              </w:rPr>
              <w:t>expert</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asks questions such as</w:t>
            </w:r>
            <w:r w:rsidR="00D60124" w:rsidRPr="00FB4DAB">
              <w:rPr>
                <w:rFonts w:ascii="Arial" w:hAnsi="Arial" w:cs="Arial"/>
                <w:color w:val="FF0000"/>
                <w:sz w:val="18"/>
                <w:szCs w:val="18"/>
                <w:lang w:val="en"/>
              </w:rPr>
              <w:t xml:space="preserve">: What </w:t>
            </w:r>
            <w:r w:rsidR="00D60124" w:rsidRPr="00FB4DAB">
              <w:rPr>
                <w:rStyle w:val="hps"/>
                <w:rFonts w:ascii="Arial" w:hAnsi="Arial" w:cs="Arial"/>
                <w:color w:val="FF0000"/>
                <w:sz w:val="18"/>
                <w:szCs w:val="18"/>
                <w:lang w:val="en"/>
              </w:rPr>
              <w:t>objects fit</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in it? </w:t>
            </w:r>
            <w:r w:rsidR="00D60124" w:rsidRPr="00FB4DAB">
              <w:rPr>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How do </w:t>
            </w:r>
            <w:r w:rsidR="00D60124" w:rsidRPr="00FB4DAB">
              <w:rPr>
                <w:rFonts w:ascii="Arial" w:hAnsi="Arial" w:cs="Arial"/>
                <w:color w:val="FF0000"/>
                <w:sz w:val="18"/>
                <w:szCs w:val="18"/>
                <w:lang w:val="en"/>
              </w:rPr>
              <w:t>they</w:t>
            </w:r>
            <w:r w:rsidR="00D60124" w:rsidRPr="00FB4DAB">
              <w:rPr>
                <w:rStyle w:val="hps"/>
                <w:rFonts w:ascii="Arial" w:hAnsi="Arial" w:cs="Arial"/>
                <w:color w:val="FF0000"/>
                <w:sz w:val="18"/>
                <w:szCs w:val="18"/>
                <w:lang w:val="en"/>
              </w:rPr>
              <w:t xml:space="preserve"> know</w:t>
            </w:r>
            <w:r w:rsidR="00D60124" w:rsidRPr="00FB4DAB">
              <w:rPr>
                <w:rStyle w:val="hps"/>
                <w:rFonts w:ascii="Arial" w:hAnsi="Arial" w:cs="Arial"/>
                <w:color w:val="FF0000"/>
                <w:lang w:val="en"/>
              </w:rPr>
              <w:t xml:space="preserve">? </w:t>
            </w:r>
            <w:r w:rsidR="00D60124" w:rsidRPr="00FB4DAB">
              <w:rPr>
                <w:rStyle w:val="hps"/>
                <w:rFonts w:ascii="Arial" w:hAnsi="Arial" w:cs="Arial"/>
                <w:color w:val="FF0000"/>
                <w:sz w:val="18"/>
                <w:szCs w:val="18"/>
                <w:lang w:val="en"/>
              </w:rPr>
              <w:t>Children will</w:t>
            </w:r>
            <w:r w:rsidR="00D60124" w:rsidRPr="00FB4DAB">
              <w:rPr>
                <w:rStyle w:val="shorttext"/>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prove their</w:t>
            </w:r>
            <w:r w:rsidR="00D60124" w:rsidRPr="00FB4DAB">
              <w:rPr>
                <w:rStyle w:val="shorttext"/>
                <w:rFonts w:ascii="Arial" w:hAnsi="Arial" w:cs="Arial"/>
                <w:color w:val="FF0000"/>
                <w:sz w:val="18"/>
                <w:szCs w:val="18"/>
                <w:lang w:val="en"/>
              </w:rPr>
              <w:t xml:space="preserve"> </w:t>
            </w:r>
            <w:r w:rsidR="00D60124" w:rsidRPr="00FB4DAB">
              <w:rPr>
                <w:rStyle w:val="hps"/>
                <w:rFonts w:ascii="Arial" w:hAnsi="Arial" w:cs="Arial"/>
                <w:color w:val="FF0000"/>
                <w:sz w:val="18"/>
                <w:szCs w:val="18"/>
                <w:lang w:val="en"/>
              </w:rPr>
              <w:t xml:space="preserve">hypothesis. </w:t>
            </w:r>
            <w:r w:rsidR="00D60124" w:rsidRPr="00FB4DAB">
              <w:rPr>
                <w:rFonts w:ascii="Arial" w:hAnsi="Arial" w:cs="Arial"/>
                <w:color w:val="FF0000"/>
                <w:sz w:val="18"/>
                <w:szCs w:val="18"/>
              </w:rPr>
              <w:t xml:space="preserve">The </w:t>
            </w:r>
            <w:r w:rsidR="00336E75" w:rsidRPr="00FB4DAB">
              <w:rPr>
                <w:rFonts w:ascii="Arial" w:hAnsi="Arial" w:cs="Arial"/>
                <w:color w:val="FF0000"/>
                <w:sz w:val="18"/>
                <w:szCs w:val="18"/>
              </w:rPr>
              <w:t>expert is</w:t>
            </w:r>
            <w:r w:rsidR="00D60124" w:rsidRPr="00FB4DAB">
              <w:rPr>
                <w:rFonts w:ascii="Arial" w:hAnsi="Arial" w:cs="Arial"/>
                <w:color w:val="FF0000"/>
                <w:sz w:val="18"/>
                <w:szCs w:val="18"/>
              </w:rPr>
              <w:t xml:space="preserve"> going to </w:t>
            </w:r>
            <w:r w:rsidR="00D60124" w:rsidRPr="00FB4DAB">
              <w:rPr>
                <w:rStyle w:val="hps"/>
                <w:rFonts w:ascii="Arial" w:hAnsi="Arial" w:cs="Arial"/>
                <w:color w:val="FF0000"/>
                <w:sz w:val="18"/>
                <w:szCs w:val="18"/>
              </w:rPr>
              <w:t xml:space="preserve">give many opportunities </w:t>
            </w:r>
            <w:r w:rsidR="00331C22" w:rsidRPr="00FB4DAB">
              <w:rPr>
                <w:rStyle w:val="hps"/>
                <w:rFonts w:ascii="Arial" w:hAnsi="Arial" w:cs="Arial"/>
                <w:color w:val="FF0000"/>
                <w:sz w:val="18"/>
                <w:szCs w:val="18"/>
              </w:rPr>
              <w:t>to</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practice</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 xml:space="preserve">at the end all </w:t>
            </w:r>
            <w:r w:rsidR="00336E75" w:rsidRPr="00FB4DAB">
              <w:rPr>
                <w:rStyle w:val="hps"/>
                <w:rFonts w:ascii="Arial" w:hAnsi="Arial" w:cs="Arial"/>
                <w:color w:val="FF0000"/>
                <w:sz w:val="18"/>
                <w:szCs w:val="18"/>
              </w:rPr>
              <w:t>together will</w:t>
            </w:r>
            <w:r w:rsidR="00331C22" w:rsidRPr="00FB4DAB">
              <w:rPr>
                <w:rStyle w:val="hps"/>
                <w:rFonts w:ascii="Arial" w:hAnsi="Arial" w:cs="Arial"/>
                <w:color w:val="FF0000"/>
                <w:sz w:val="18"/>
                <w:szCs w:val="18"/>
              </w:rPr>
              <w:t xml:space="preserve"> make</w:t>
            </w:r>
            <w:r w:rsidR="004D52C8" w:rsidRPr="00FB4DAB">
              <w:rPr>
                <w:rStyle w:val="hps"/>
                <w:rFonts w:ascii="Arial" w:hAnsi="Arial" w:cs="Arial"/>
                <w:color w:val="FF0000"/>
                <w:sz w:val="18"/>
                <w:szCs w:val="18"/>
              </w:rPr>
              <w:t xml:space="preserve"> </w:t>
            </w:r>
            <w:r w:rsidR="00331C22" w:rsidRPr="00FB4DAB">
              <w:rPr>
                <w:rStyle w:val="hps"/>
                <w:rFonts w:ascii="Arial" w:hAnsi="Arial" w:cs="Arial"/>
                <w:color w:val="FF0000"/>
                <w:sz w:val="18"/>
                <w:szCs w:val="18"/>
              </w:rPr>
              <w:t>an analysis of what happened</w:t>
            </w:r>
            <w:r w:rsidR="00D60124" w:rsidRPr="00FB4DAB">
              <w:rPr>
                <w:rStyle w:val="hps"/>
                <w:rFonts w:ascii="Arial" w:hAnsi="Arial" w:cs="Arial"/>
                <w:color w:val="FF0000"/>
                <w:sz w:val="18"/>
                <w:szCs w:val="18"/>
              </w:rPr>
              <w:t xml:space="preserve"> and the results of the inquiry</w:t>
            </w:r>
            <w:r w:rsidR="00331C22" w:rsidRPr="00FB4DAB">
              <w:rPr>
                <w:rStyle w:val="hps"/>
                <w:rFonts w:ascii="Arial" w:hAnsi="Arial" w:cs="Arial"/>
                <w:color w:val="FF0000"/>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Default="009908A2" w:rsidP="00DD3396">
            <w:pPr>
              <w:spacing w:line="276" w:lineRule="auto"/>
              <w:rPr>
                <w:rFonts w:ascii="Arial" w:hAnsi="Arial" w:cs="Arial"/>
                <w:sz w:val="18"/>
                <w:szCs w:val="18"/>
              </w:rPr>
            </w:pPr>
            <w:r w:rsidRPr="00D60124">
              <w:rPr>
                <w:rFonts w:ascii="Arial" w:hAnsi="Arial" w:cs="Arial"/>
                <w:sz w:val="18"/>
                <w:szCs w:val="18"/>
              </w:rPr>
              <w:t>Children will go around and ask people what non</w:t>
            </w:r>
            <w:r w:rsidR="00854F15">
              <w:rPr>
                <w:rFonts w:ascii="Arial" w:hAnsi="Arial" w:cs="Arial"/>
                <w:sz w:val="18"/>
                <w:szCs w:val="18"/>
              </w:rPr>
              <w:t>-</w:t>
            </w:r>
            <w:r w:rsidRPr="00D60124">
              <w:rPr>
                <w:rFonts w:ascii="Arial" w:hAnsi="Arial" w:cs="Arial"/>
                <w:sz w:val="18"/>
                <w:szCs w:val="18"/>
              </w:rPr>
              <w:t>standa</w:t>
            </w:r>
            <w:r w:rsidR="00854F15">
              <w:rPr>
                <w:rFonts w:ascii="Arial" w:hAnsi="Arial" w:cs="Arial"/>
                <w:sz w:val="18"/>
                <w:szCs w:val="18"/>
              </w:rPr>
              <w:t>rd units they use to measure.</w:t>
            </w: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bookmarkStart w:id="1" w:name="_GoBack"/>
            <w:bookmarkEnd w:id="1"/>
          </w:p>
          <w:p w:rsidR="00DD3396" w:rsidRDefault="00DD3396" w:rsidP="00DD3396">
            <w:pPr>
              <w:pStyle w:val="ListParagraph"/>
              <w:spacing w:line="276" w:lineRule="auto"/>
              <w:ind w:left="0"/>
              <w:rPr>
                <w:rFonts w:ascii="Arial" w:hAnsi="Arial" w:cs="Arial"/>
                <w:b/>
                <w:sz w:val="16"/>
                <w:szCs w:val="16"/>
                <w:u w:val="single"/>
                <w:lang w:val="en-US"/>
              </w:rPr>
            </w:pPr>
            <w:r w:rsidRPr="00336E75">
              <w:rPr>
                <w:rFonts w:ascii="Arial" w:hAnsi="Arial" w:cs="Arial"/>
                <w:b/>
                <w:sz w:val="16"/>
                <w:szCs w:val="16"/>
                <w:u w:val="single"/>
                <w:lang w:val="en-US"/>
              </w:rPr>
              <w:t>OBSERVATION / EXPERIENCE: ACTIVE, HANDS-ON</w:t>
            </w:r>
          </w:p>
          <w:p w:rsidR="00E012E7" w:rsidRPr="00E012E7" w:rsidRDefault="00E012E7" w:rsidP="00DD3396">
            <w:pPr>
              <w:pStyle w:val="ListParagraph"/>
              <w:spacing w:line="276" w:lineRule="auto"/>
              <w:ind w:left="0"/>
              <w:rPr>
                <w:rFonts w:ascii="Arial" w:hAnsi="Arial" w:cs="Arial"/>
                <w:sz w:val="16"/>
                <w:szCs w:val="16"/>
                <w:lang w:val="en-US"/>
              </w:rPr>
            </w:pPr>
            <w:r w:rsidRPr="00E012E7">
              <w:rPr>
                <w:rFonts w:ascii="Arial" w:hAnsi="Arial" w:cs="Arial"/>
                <w:sz w:val="16"/>
                <w:szCs w:val="16"/>
                <w:lang w:val="en-US"/>
              </w:rPr>
              <w:t xml:space="preserve">Children will make </w:t>
            </w:r>
            <w:proofErr w:type="spellStart"/>
            <w:r w:rsidRPr="00E012E7">
              <w:rPr>
                <w:rFonts w:ascii="Arial" w:hAnsi="Arial" w:cs="Arial"/>
                <w:sz w:val="16"/>
                <w:szCs w:val="16"/>
                <w:lang w:val="en-US"/>
              </w:rPr>
              <w:t>jello</w:t>
            </w:r>
            <w:proofErr w:type="spellEnd"/>
            <w:r w:rsidRPr="00E012E7">
              <w:rPr>
                <w:rFonts w:ascii="Arial" w:hAnsi="Arial" w:cs="Arial"/>
                <w:sz w:val="16"/>
                <w:szCs w:val="16"/>
                <w:lang w:val="en-US"/>
              </w:rPr>
              <w:t xml:space="preserve"> and see its process from hot to cold (temp.) and before and after (time).</w:t>
            </w:r>
          </w:p>
          <w:p w:rsidR="003A0DA8" w:rsidRPr="003A0DA8" w:rsidRDefault="003A0DA8" w:rsidP="00DD3396">
            <w:pPr>
              <w:pStyle w:val="ListParagraph"/>
              <w:spacing w:line="276" w:lineRule="auto"/>
              <w:ind w:left="0"/>
              <w:rPr>
                <w:rFonts w:ascii="Arial" w:hAnsi="Arial" w:cs="Arial"/>
                <w:sz w:val="16"/>
                <w:szCs w:val="16"/>
                <w:lang w:val="en-US"/>
              </w:rPr>
            </w:pPr>
            <w:r w:rsidRPr="003A0DA8">
              <w:rPr>
                <w:rFonts w:ascii="Arial" w:hAnsi="Arial" w:cs="Arial"/>
                <w:sz w:val="16"/>
                <w:szCs w:val="16"/>
                <w:lang w:val="en-US"/>
              </w:rPr>
              <w:t>Children will classify the different non-standard units people can use to measure length, weight, temperature and time.</w:t>
            </w:r>
          </w:p>
          <w:p w:rsidR="00331C22" w:rsidRPr="004D52C8" w:rsidRDefault="00331C22" w:rsidP="00DD3396">
            <w:pPr>
              <w:pStyle w:val="ListParagraph"/>
              <w:spacing w:line="276" w:lineRule="auto"/>
              <w:ind w:left="0"/>
              <w:rPr>
                <w:rStyle w:val="hps"/>
                <w:rFonts w:ascii="Arial" w:hAnsi="Arial" w:cs="Arial"/>
                <w:sz w:val="18"/>
                <w:szCs w:val="18"/>
                <w:lang w:val="en-US"/>
              </w:rPr>
            </w:pPr>
            <w:r w:rsidRPr="004D52C8">
              <w:rPr>
                <w:rStyle w:val="hps"/>
                <w:rFonts w:ascii="Arial" w:hAnsi="Arial" w:cs="Arial"/>
                <w:sz w:val="18"/>
                <w:szCs w:val="18"/>
                <w:lang w:val="en-US"/>
              </w:rPr>
              <w:t>Children</w:t>
            </w:r>
            <w:r w:rsidR="004D52C8" w:rsidRPr="004D52C8">
              <w:rPr>
                <w:rStyle w:val="hps"/>
                <w:rFonts w:ascii="Arial" w:hAnsi="Arial" w:cs="Arial"/>
                <w:sz w:val="18"/>
                <w:szCs w:val="18"/>
                <w:lang w:val="en-US"/>
              </w:rPr>
              <w:t xml:space="preserve"> </w:t>
            </w:r>
            <w:r w:rsidRPr="004D52C8">
              <w:rPr>
                <w:rStyle w:val="hps"/>
                <w:rFonts w:ascii="Arial" w:hAnsi="Arial" w:cs="Arial"/>
                <w:sz w:val="18"/>
                <w:szCs w:val="18"/>
                <w:lang w:val="en-US"/>
              </w:rPr>
              <w:t>will have many</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opportunities</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to compare</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objects in their</w:t>
            </w:r>
            <w:r w:rsidR="004D52C8">
              <w:rPr>
                <w:rStyle w:val="hps"/>
                <w:rFonts w:ascii="Arial" w:hAnsi="Arial" w:cs="Arial"/>
                <w:sz w:val="18"/>
                <w:szCs w:val="18"/>
                <w:lang w:val="en-US"/>
              </w:rPr>
              <w:t xml:space="preserve"> </w:t>
            </w:r>
            <w:r w:rsidR="00515DAC">
              <w:rPr>
                <w:rStyle w:val="hps"/>
                <w:rFonts w:ascii="Arial" w:hAnsi="Arial" w:cs="Arial"/>
                <w:sz w:val="18"/>
                <w:szCs w:val="18"/>
                <w:lang w:val="en-US"/>
              </w:rPr>
              <w:t xml:space="preserve">classroom. </w:t>
            </w:r>
          </w:p>
          <w:p w:rsidR="00D466B1" w:rsidRPr="00A37151" w:rsidRDefault="00331C22" w:rsidP="00DD3396">
            <w:pPr>
              <w:pStyle w:val="ListParagraph"/>
              <w:spacing w:line="276" w:lineRule="auto"/>
              <w:ind w:left="0"/>
              <w:rPr>
                <w:rFonts w:ascii="Arial" w:hAnsi="Arial" w:cs="Arial"/>
                <w:sz w:val="18"/>
                <w:szCs w:val="18"/>
                <w:lang w:val="en-US"/>
              </w:rPr>
            </w:pPr>
            <w:r w:rsidRPr="004D52C8">
              <w:rPr>
                <w:rStyle w:val="hps"/>
                <w:rFonts w:ascii="Arial" w:hAnsi="Arial" w:cs="Arial"/>
                <w:sz w:val="18"/>
                <w:szCs w:val="18"/>
                <w:lang w:val="en-US"/>
              </w:rPr>
              <w:t xml:space="preserve">They </w:t>
            </w:r>
            <w:r w:rsidRPr="004D52C8">
              <w:rPr>
                <w:rFonts w:ascii="Arial" w:hAnsi="Arial" w:cs="Arial"/>
                <w:sz w:val="18"/>
                <w:szCs w:val="18"/>
                <w:lang w:val="en-US"/>
              </w:rPr>
              <w:t>will</w:t>
            </w:r>
            <w:r w:rsidR="00D466B1" w:rsidRPr="004D52C8">
              <w:rPr>
                <w:rFonts w:ascii="Arial" w:hAnsi="Arial" w:cs="Arial"/>
                <w:sz w:val="18"/>
                <w:szCs w:val="18"/>
                <w:lang w:val="en-US"/>
              </w:rPr>
              <w:t xml:space="preserve"> use different tools to measure classroom objects and solve problems</w:t>
            </w:r>
            <w:r w:rsidRPr="004D52C8">
              <w:rPr>
                <w:rFonts w:ascii="Arial" w:hAnsi="Arial" w:cs="Arial"/>
                <w:sz w:val="18"/>
                <w:szCs w:val="18"/>
                <w:lang w:val="en-US"/>
              </w:rPr>
              <w:t>.</w:t>
            </w:r>
          </w:p>
          <w:p w:rsidR="003A0DA8" w:rsidRPr="004D52C8" w:rsidRDefault="00854F15" w:rsidP="009908A2">
            <w:pPr>
              <w:pStyle w:val="Body"/>
              <w:spacing w:after="120"/>
              <w:rPr>
                <w:sz w:val="18"/>
                <w:szCs w:val="18"/>
              </w:rPr>
            </w:pPr>
            <w:r>
              <w:rPr>
                <w:sz w:val="18"/>
                <w:szCs w:val="18"/>
              </w:rPr>
              <w:t>They will m</w:t>
            </w:r>
            <w:r w:rsidR="00373333" w:rsidRPr="004D52C8">
              <w:rPr>
                <w:sz w:val="18"/>
                <w:szCs w:val="18"/>
              </w:rPr>
              <w:t xml:space="preserve">easure different objects </w:t>
            </w:r>
            <w:r>
              <w:rPr>
                <w:sz w:val="18"/>
                <w:szCs w:val="18"/>
              </w:rPr>
              <w:t>keeping</w:t>
            </w:r>
            <w:r w:rsidR="00373333" w:rsidRPr="004D52C8">
              <w:rPr>
                <w:sz w:val="18"/>
                <w:szCs w:val="18"/>
              </w:rPr>
              <w:t xml:space="preserve"> in mind the</w:t>
            </w:r>
            <w:r w:rsidR="00EC3E43" w:rsidRPr="004D52C8">
              <w:rPr>
                <w:sz w:val="18"/>
                <w:szCs w:val="18"/>
              </w:rPr>
              <w:t xml:space="preserve"> tool and how many times they will </w:t>
            </w:r>
            <w:r>
              <w:rPr>
                <w:sz w:val="18"/>
                <w:szCs w:val="18"/>
              </w:rPr>
              <w:t xml:space="preserve"> use that tool</w:t>
            </w:r>
            <w:r w:rsidR="00EC3E43" w:rsidRPr="004D52C8">
              <w:rPr>
                <w:sz w:val="18"/>
                <w:szCs w:val="18"/>
              </w:rPr>
              <w:t xml:space="preserve"> to accomplish the goal (class c</w:t>
            </w:r>
            <w:r w:rsidR="00373333" w:rsidRPr="004D52C8">
              <w:rPr>
                <w:sz w:val="18"/>
                <w:szCs w:val="18"/>
              </w:rPr>
              <w:t xml:space="preserve">ircle, height of the board, the length of the notebook,  </w:t>
            </w:r>
            <w:r w:rsidR="00EC3E43" w:rsidRPr="004D52C8">
              <w:rPr>
                <w:sz w:val="18"/>
                <w:szCs w:val="18"/>
              </w:rPr>
              <w:t>length of the folder, the height of the monkey bars, the height of the sink)</w:t>
            </w:r>
          </w:p>
          <w:p w:rsidR="00A37151" w:rsidRDefault="001E0363" w:rsidP="009908A2">
            <w:pPr>
              <w:pStyle w:val="Body"/>
              <w:spacing w:after="120"/>
              <w:rPr>
                <w:color w:val="FF0000"/>
                <w:sz w:val="12"/>
                <w:szCs w:val="12"/>
              </w:rPr>
            </w:pPr>
            <w:r>
              <w:rPr>
                <w:sz w:val="18"/>
              </w:rPr>
              <w:t>C</w:t>
            </w:r>
            <w:r w:rsidR="004D52C8">
              <w:rPr>
                <w:sz w:val="18"/>
              </w:rPr>
              <w:t xml:space="preserve">hildren will rotate in a </w:t>
            </w:r>
            <w:r w:rsidR="00854F15">
              <w:rPr>
                <w:sz w:val="18"/>
              </w:rPr>
              <w:t>treasure hunt with</w:t>
            </w:r>
            <w:r w:rsidR="004D52C8">
              <w:rPr>
                <w:sz w:val="18"/>
              </w:rPr>
              <w:t xml:space="preserve"> 3 stations, where they will measure, classify and estimate different objects in order to develop awareness of their surroundings and the measurable characteristics of things</w:t>
            </w:r>
            <w:r w:rsidR="00854F15">
              <w:rPr>
                <w:sz w:val="18"/>
              </w:rPr>
              <w:t>.</w:t>
            </w:r>
            <w:r w:rsidR="002E2185">
              <w:rPr>
                <w:sz w:val="18"/>
              </w:rPr>
              <w:t xml:space="preserve"> </w:t>
            </w:r>
            <w:r w:rsidR="00A37151">
              <w:rPr>
                <w:sz w:val="18"/>
              </w:rPr>
              <w:t>Children will estimate, compare and measure themselves and draw conclusions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854F15" w:rsidP="00515DAC">
            <w:pPr>
              <w:tabs>
                <w:tab w:val="left" w:pos="324"/>
              </w:tabs>
              <w:rPr>
                <w:rFonts w:ascii="Arial" w:hAnsi="Arial"/>
                <w:sz w:val="18"/>
              </w:rPr>
            </w:pPr>
            <w:r>
              <w:rPr>
                <w:rFonts w:ascii="Arial" w:hAnsi="Arial"/>
                <w:b/>
                <w:sz w:val="18"/>
              </w:rPr>
              <w:t xml:space="preserve">Count, sort, match and compare objects: </w:t>
            </w:r>
            <w:r w:rsidRPr="00854F15">
              <w:rPr>
                <w:rFonts w:ascii="Arial" w:hAnsi="Arial"/>
                <w:sz w:val="18"/>
              </w:rPr>
              <w:t xml:space="preserve">Children will count, sort, match and compare </w:t>
            </w:r>
            <w:r>
              <w:rPr>
                <w:rFonts w:ascii="Arial" w:hAnsi="Arial"/>
                <w:sz w:val="18"/>
              </w:rPr>
              <w:t>using non-standard units of measurement objects and spaces found in their surrounding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mathematical vocabulary of measurement.</w:t>
            </w:r>
          </w:p>
          <w:p w:rsidR="00854F15" w:rsidRPr="00854F15" w:rsidRDefault="00854F15" w:rsidP="00515DAC">
            <w:pPr>
              <w:tabs>
                <w:tab w:val="left" w:pos="324"/>
              </w:tabs>
              <w:rPr>
                <w:rFonts w:ascii="Arial" w:hAnsi="Arial"/>
                <w:b/>
                <w:sz w:val="18"/>
              </w:rPr>
            </w:pPr>
            <w:r w:rsidRPr="00854F15">
              <w:rPr>
                <w:rFonts w:ascii="Arial" w:hAnsi="Arial"/>
                <w:b/>
                <w:sz w:val="18"/>
              </w:rPr>
              <w:t>Make reasonable estimates:</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515DAC">
              <w:rPr>
                <w:rStyle w:val="hps"/>
                <w:lang w:val="en"/>
              </w:rPr>
              <w:t xml:space="preserve"> size,</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lastRenderedPageBreak/>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515DAC" w:rsidRDefault="001220E7" w:rsidP="00B94B19">
            <w:pPr>
              <w:rPr>
                <w:rFonts w:ascii="Arial" w:hAnsi="Arial"/>
                <w:sz w:val="18"/>
              </w:rPr>
            </w:pPr>
            <w:r w:rsidRPr="00515DAC">
              <w:rPr>
                <w:rFonts w:ascii="Arial" w:hAnsi="Arial"/>
                <w:sz w:val="18"/>
              </w:rPr>
              <w:t xml:space="preserve">Computers, software, books and any </w:t>
            </w:r>
            <w:r w:rsidR="00122700" w:rsidRPr="00515DAC">
              <w:rPr>
                <w:rFonts w:ascii="Arial" w:hAnsi="Arial"/>
                <w:sz w:val="18"/>
              </w:rPr>
              <w:t>objects to</w:t>
            </w:r>
            <w:r w:rsidRPr="00515DAC">
              <w:rPr>
                <w:rFonts w:ascii="Arial" w:hAnsi="Arial"/>
                <w:sz w:val="18"/>
              </w:rPr>
              <w:t xml:space="preserve"> be measured or to be used as non-standard measurement units.</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854F15" w:rsidP="00B94B19">
            <w:pPr>
              <w:rPr>
                <w:rFonts w:ascii="Arial" w:hAnsi="Arial" w:cs="Arial"/>
                <w:sz w:val="18"/>
              </w:rPr>
            </w:pPr>
            <w:r>
              <w:rPr>
                <w:rFonts w:ascii="Arial" w:hAnsi="Arial" w:cs="Arial"/>
                <w:sz w:val="18"/>
              </w:rPr>
              <w:t>We should explain</w:t>
            </w:r>
            <w:r w:rsidR="00DB567A" w:rsidRPr="00336E75">
              <w:rPr>
                <w:rFonts w:ascii="Arial" w:hAnsi="Arial" w:cs="Arial"/>
                <w:sz w:val="18"/>
              </w:rPr>
              <w:t xml:space="preserve"> to </w:t>
            </w:r>
            <w:r>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guess for</w:t>
            </w:r>
            <w:r w:rsidR="00DB567A" w:rsidRPr="00336E75">
              <w:rPr>
                <w:rFonts w:ascii="Arial" w:hAnsi="Arial" w:cs="Arial"/>
                <w:sz w:val="18"/>
              </w:rPr>
              <w:t xml:space="preserve"> the teachers 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 xml:space="preserve">also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B94B19" w:rsidRPr="008D615C" w:rsidRDefault="00684442" w:rsidP="00B94B19">
            <w:pPr>
              <w:rPr>
                <w:rFonts w:ascii="Arial" w:hAnsi="Arial"/>
                <w:sz w:val="18"/>
                <w:lang w:val="es-CO"/>
              </w:rPr>
            </w:pPr>
            <w:r w:rsidRPr="008D615C">
              <w:rPr>
                <w:rFonts w:ascii="Arial" w:hAnsi="Arial"/>
                <w:sz w:val="18"/>
                <w:lang w:val="es-CO"/>
              </w:rPr>
              <w:t xml:space="preserve">Cada </w:t>
            </w:r>
            <w:proofErr w:type="spellStart"/>
            <w:r w:rsidRPr="008D615C">
              <w:rPr>
                <w:rFonts w:ascii="Arial" w:hAnsi="Arial"/>
                <w:sz w:val="18"/>
                <w:lang w:val="es-CO"/>
              </w:rPr>
              <w:t>linea</w:t>
            </w:r>
            <w:proofErr w:type="spellEnd"/>
            <w:r w:rsidRPr="008D615C">
              <w:rPr>
                <w:rFonts w:ascii="Arial" w:hAnsi="Arial"/>
                <w:sz w:val="18"/>
                <w:lang w:val="es-CO"/>
              </w:rPr>
              <w:t xml:space="preserve"> ser </w:t>
            </w:r>
            <w:proofErr w:type="spellStart"/>
            <w:r w:rsidRPr="008D615C">
              <w:rPr>
                <w:rFonts w:ascii="Arial" w:hAnsi="Arial"/>
                <w:sz w:val="18"/>
                <w:lang w:val="es-CO"/>
              </w:rPr>
              <w:t>trabjada</w:t>
            </w:r>
            <w:proofErr w:type="spellEnd"/>
            <w:r w:rsidRPr="008D615C">
              <w:rPr>
                <w:rFonts w:ascii="Arial" w:hAnsi="Arial"/>
                <w:sz w:val="18"/>
                <w:lang w:val="es-CO"/>
              </w:rPr>
              <w:t xml:space="preserve"> </w:t>
            </w:r>
            <w:r w:rsidR="008D615C" w:rsidRPr="008D615C">
              <w:rPr>
                <w:rFonts w:ascii="Arial" w:hAnsi="Arial"/>
                <w:sz w:val="18"/>
                <w:lang w:val="es-CO"/>
              </w:rPr>
              <w:t>por periodo</w:t>
            </w:r>
            <w:r w:rsidR="008D615C">
              <w:rPr>
                <w:rFonts w:ascii="Arial" w:hAnsi="Arial"/>
                <w:sz w:val="18"/>
                <w:lang w:val="es-CO"/>
              </w:rPr>
              <w:t xml:space="preserve">, solo hacer  dos </w:t>
            </w:r>
            <w:r w:rsidR="008D615C" w:rsidRPr="008D615C">
              <w:rPr>
                <w:rFonts w:ascii="Arial" w:hAnsi="Arial"/>
                <w:sz w:val="18"/>
                <w:lang w:val="es-CO"/>
              </w:rPr>
              <w:t xml:space="preserve"> de los atributos por periodo y enfo</w:t>
            </w:r>
            <w:r w:rsidR="008D615C">
              <w:rPr>
                <w:rFonts w:ascii="Arial" w:hAnsi="Arial"/>
                <w:sz w:val="18"/>
                <w:lang w:val="es-CO"/>
              </w:rPr>
              <w:t>carnos en el desarrollo de los conceptos.</w:t>
            </w:r>
          </w:p>
          <w:p w:rsidR="00684442" w:rsidRPr="008D615C" w:rsidRDefault="00684442" w:rsidP="00B94B19">
            <w:pPr>
              <w:rPr>
                <w:rFonts w:ascii="Arial" w:hAnsi="Arial" w:cs="Arial"/>
                <w:sz w:val="18"/>
                <w:lang w:val="es-CO"/>
              </w:rPr>
            </w:pPr>
          </w:p>
          <w:p w:rsidR="00B94B19" w:rsidRDefault="00124F8B" w:rsidP="00B94B19">
            <w:pPr>
              <w:rPr>
                <w:rFonts w:ascii="Arial" w:hAnsi="Arial" w:cs="Arial"/>
                <w:sz w:val="18"/>
              </w:rPr>
            </w:pPr>
            <w:r>
              <w:rPr>
                <w:rFonts w:ascii="Arial" w:hAnsi="Arial" w:cs="Arial"/>
                <w:sz w:val="18"/>
              </w:rPr>
              <w:t xml:space="preserve">The </w:t>
            </w:r>
            <w:r w:rsidR="003D386C">
              <w:rPr>
                <w:rFonts w:ascii="Arial" w:hAnsi="Arial" w:cs="Arial"/>
                <w:sz w:val="18"/>
              </w:rPr>
              <w:t xml:space="preserve">time was very short to develop the </w:t>
            </w:r>
            <w:r>
              <w:rPr>
                <w:rFonts w:ascii="Arial" w:hAnsi="Arial" w:cs="Arial"/>
                <w:sz w:val="18"/>
              </w:rPr>
              <w:t>activities.</w:t>
            </w:r>
          </w:p>
          <w:p w:rsidR="00124F8B" w:rsidRDefault="00124F8B" w:rsidP="00B94B19">
            <w:pPr>
              <w:rPr>
                <w:rFonts w:ascii="Arial" w:hAnsi="Arial" w:cs="Arial"/>
                <w:sz w:val="18"/>
              </w:rPr>
            </w:pPr>
          </w:p>
          <w:p w:rsidR="00124F8B" w:rsidRDefault="003D386C" w:rsidP="003D386C">
            <w:pPr>
              <w:rPr>
                <w:rFonts w:ascii="Arial" w:hAnsi="Arial" w:cs="Arial"/>
                <w:sz w:val="18"/>
              </w:rPr>
            </w:pPr>
            <w:r>
              <w:rPr>
                <w:rFonts w:ascii="Arial" w:hAnsi="Arial" w:cs="Arial"/>
                <w:sz w:val="18"/>
              </w:rPr>
              <w:t xml:space="preserve">During the </w:t>
            </w:r>
            <w:r w:rsidR="00124F8B">
              <w:rPr>
                <w:rFonts w:ascii="Arial" w:hAnsi="Arial" w:cs="Arial"/>
                <w:sz w:val="18"/>
              </w:rPr>
              <w:t xml:space="preserve">Prior knowledge teachers realized children had </w:t>
            </w:r>
            <w:r>
              <w:rPr>
                <w:rFonts w:ascii="Arial" w:hAnsi="Arial" w:cs="Arial"/>
                <w:sz w:val="18"/>
              </w:rPr>
              <w:t xml:space="preserve">a </w:t>
            </w:r>
            <w:r w:rsidR="00124F8B">
              <w:rPr>
                <w:rFonts w:ascii="Arial" w:hAnsi="Arial" w:cs="Arial"/>
                <w:sz w:val="18"/>
              </w:rPr>
              <w:t>good level of know</w:t>
            </w:r>
            <w:r>
              <w:rPr>
                <w:rFonts w:ascii="Arial" w:hAnsi="Arial" w:cs="Arial"/>
                <w:sz w:val="18"/>
              </w:rPr>
              <w:t>ledge about non-standard units. We must have in mind the prior knowledge during the planning of the learning experiences.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 xml:space="preserve">We </w:t>
            </w:r>
            <w:r w:rsidR="002765DC">
              <w:rPr>
                <w:rFonts w:ascii="Arial" w:hAnsi="Arial" w:cs="Arial"/>
                <w:sz w:val="18"/>
              </w:rPr>
              <w:t>suggest starting</w:t>
            </w:r>
            <w:r>
              <w:rPr>
                <w:rFonts w:ascii="Arial" w:hAnsi="Arial" w:cs="Arial"/>
                <w:sz w:val="18"/>
              </w:rPr>
              <w:t xml:space="preserve"> the unit </w:t>
            </w:r>
            <w:r w:rsidR="002765DC">
              <w:rPr>
                <w:rFonts w:ascii="Arial" w:hAnsi="Arial" w:cs="Arial"/>
                <w:sz w:val="18"/>
              </w:rPr>
              <w:t>from the beginning of the year.</w:t>
            </w: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D44" w:rsidRDefault="00414D44">
      <w:r>
        <w:separator/>
      </w:r>
    </w:p>
  </w:endnote>
  <w:endnote w:type="continuationSeparator" w:id="0">
    <w:p w:rsidR="00414D44" w:rsidRDefault="0041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E3F" w:rsidRPr="00187BD9" w:rsidRDefault="00984E3F"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E84D54">
      <w:rPr>
        <w:noProof/>
        <w:sz w:val="16"/>
      </w:rPr>
      <w:t>4/25/13</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D44" w:rsidRDefault="00414D44">
      <w:r>
        <w:separator/>
      </w:r>
    </w:p>
  </w:footnote>
  <w:footnote w:type="continuationSeparator" w:id="0">
    <w:p w:rsidR="00414D44" w:rsidRDefault="00414D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56E33"/>
    <w:rsid w:val="000836D0"/>
    <w:rsid w:val="000B4F75"/>
    <w:rsid w:val="001220E7"/>
    <w:rsid w:val="00122700"/>
    <w:rsid w:val="00124F8B"/>
    <w:rsid w:val="00155C8E"/>
    <w:rsid w:val="00156991"/>
    <w:rsid w:val="001955D3"/>
    <w:rsid w:val="001C4AA8"/>
    <w:rsid w:val="001D35C9"/>
    <w:rsid w:val="001E0363"/>
    <w:rsid w:val="0020229F"/>
    <w:rsid w:val="00204D6F"/>
    <w:rsid w:val="00211D5F"/>
    <w:rsid w:val="002235D8"/>
    <w:rsid w:val="00235EA4"/>
    <w:rsid w:val="002765DC"/>
    <w:rsid w:val="002E071C"/>
    <w:rsid w:val="002E2185"/>
    <w:rsid w:val="00324DC9"/>
    <w:rsid w:val="00331C22"/>
    <w:rsid w:val="00336E75"/>
    <w:rsid w:val="00340A6D"/>
    <w:rsid w:val="00371BB3"/>
    <w:rsid w:val="00373333"/>
    <w:rsid w:val="00385C00"/>
    <w:rsid w:val="003A0DA8"/>
    <w:rsid w:val="003D386C"/>
    <w:rsid w:val="004023CD"/>
    <w:rsid w:val="00414D44"/>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84442"/>
    <w:rsid w:val="00696CD2"/>
    <w:rsid w:val="006A29FA"/>
    <w:rsid w:val="006D6DB1"/>
    <w:rsid w:val="006F5C9B"/>
    <w:rsid w:val="00702B11"/>
    <w:rsid w:val="0070349A"/>
    <w:rsid w:val="00703BD0"/>
    <w:rsid w:val="00705BD6"/>
    <w:rsid w:val="00784BD1"/>
    <w:rsid w:val="007A278C"/>
    <w:rsid w:val="007A6577"/>
    <w:rsid w:val="007B79B5"/>
    <w:rsid w:val="007C3061"/>
    <w:rsid w:val="008027BA"/>
    <w:rsid w:val="00823261"/>
    <w:rsid w:val="00842DA5"/>
    <w:rsid w:val="00854F15"/>
    <w:rsid w:val="00894478"/>
    <w:rsid w:val="008D615C"/>
    <w:rsid w:val="009808A4"/>
    <w:rsid w:val="00984E3F"/>
    <w:rsid w:val="00985C30"/>
    <w:rsid w:val="009908A2"/>
    <w:rsid w:val="009B6236"/>
    <w:rsid w:val="009E351F"/>
    <w:rsid w:val="009E7F9C"/>
    <w:rsid w:val="00A37151"/>
    <w:rsid w:val="00A435EE"/>
    <w:rsid w:val="00A44E9D"/>
    <w:rsid w:val="00A74E32"/>
    <w:rsid w:val="00A97EB7"/>
    <w:rsid w:val="00AE0C98"/>
    <w:rsid w:val="00AE2833"/>
    <w:rsid w:val="00B03311"/>
    <w:rsid w:val="00B06E0D"/>
    <w:rsid w:val="00B37D90"/>
    <w:rsid w:val="00B37E89"/>
    <w:rsid w:val="00B54EA1"/>
    <w:rsid w:val="00B74AA9"/>
    <w:rsid w:val="00B9159A"/>
    <w:rsid w:val="00B944B8"/>
    <w:rsid w:val="00B94B19"/>
    <w:rsid w:val="00BB7D56"/>
    <w:rsid w:val="00BC7073"/>
    <w:rsid w:val="00BD659F"/>
    <w:rsid w:val="00C46446"/>
    <w:rsid w:val="00C913C3"/>
    <w:rsid w:val="00CD507F"/>
    <w:rsid w:val="00CF726A"/>
    <w:rsid w:val="00D00868"/>
    <w:rsid w:val="00D13123"/>
    <w:rsid w:val="00D33AE3"/>
    <w:rsid w:val="00D466B1"/>
    <w:rsid w:val="00D60124"/>
    <w:rsid w:val="00D62223"/>
    <w:rsid w:val="00DB567A"/>
    <w:rsid w:val="00DD3396"/>
    <w:rsid w:val="00DD399A"/>
    <w:rsid w:val="00DE7667"/>
    <w:rsid w:val="00E012E7"/>
    <w:rsid w:val="00E033F0"/>
    <w:rsid w:val="00E33893"/>
    <w:rsid w:val="00E431E9"/>
    <w:rsid w:val="00E63047"/>
    <w:rsid w:val="00E84D54"/>
    <w:rsid w:val="00EB59E5"/>
    <w:rsid w:val="00EC3E43"/>
    <w:rsid w:val="00EF6CF4"/>
    <w:rsid w:val="00F00C86"/>
    <w:rsid w:val="00F14B47"/>
    <w:rsid w:val="00F40619"/>
    <w:rsid w:val="00F4151A"/>
    <w:rsid w:val="00F62CA6"/>
    <w:rsid w:val="00F712C4"/>
    <w:rsid w:val="00FA14F6"/>
    <w:rsid w:val="00FB4DAB"/>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84353-E316-4D9B-BC6D-211A48DAB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PlannerTemplate</Template>
  <TotalTime>1</TotalTime>
  <Pages>6</Pages>
  <Words>1879</Words>
  <Characters>10569</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Carmen Elvira Cabal</cp:lastModifiedBy>
  <cp:revision>2</cp:revision>
  <cp:lastPrinted>2012-04-30T13:31:00Z</cp:lastPrinted>
  <dcterms:created xsi:type="dcterms:W3CDTF">2013-04-25T16:18:00Z</dcterms:created>
  <dcterms:modified xsi:type="dcterms:W3CDTF">2013-04-25T16:18:00Z</dcterms:modified>
</cp:coreProperties>
</file>